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8FC6" w14:textId="77777777" w:rsidR="002368F3" w:rsidRPr="00AC4F23" w:rsidRDefault="002368F3" w:rsidP="00C91D66">
      <w:pPr>
        <w:pStyle w:val="Heading1"/>
        <w:jc w:val="left"/>
        <w:rPr>
          <w:rFonts w:asciiTheme="minorHAnsi" w:hAnsiTheme="minorHAnsi"/>
          <w:sz w:val="24"/>
          <w:szCs w:val="24"/>
        </w:rPr>
      </w:pPr>
      <w:r w:rsidRPr="00AC4F23">
        <w:rPr>
          <w:rFonts w:asciiTheme="minorHAnsi" w:hAnsiTheme="minorHAnsi"/>
          <w:b w:val="0"/>
          <w:noProof/>
          <w:sz w:val="24"/>
          <w:szCs w:val="24"/>
        </w:rPr>
        <w:drawing>
          <wp:inline distT="0" distB="0" distL="0" distR="0" wp14:anchorId="7FD5541F" wp14:editId="3609274B">
            <wp:extent cx="21431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419F" w14:textId="7A58AA1B" w:rsidR="002368F3" w:rsidRPr="00BB2CFA" w:rsidRDefault="00151EEA" w:rsidP="00BB2CFA">
      <w:pPr>
        <w:pStyle w:val="IntenseQuote"/>
      </w:pPr>
      <w:r>
        <w:t>APPLICATION FORM TO BECOME A</w:t>
      </w:r>
      <w:r w:rsidR="002368F3" w:rsidRPr="00BB2CFA">
        <w:t xml:space="preserve"> BARDSEY ISLAND </w:t>
      </w:r>
      <w:r w:rsidR="00BB2CFA">
        <w:t>TRUSTEE</w:t>
      </w:r>
    </w:p>
    <w:p w14:paraId="5EB95830" w14:textId="53AF9AA2" w:rsidR="002164A0" w:rsidRPr="00AC4F23" w:rsidRDefault="002164A0" w:rsidP="00146A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</w:rPr>
        <w:t xml:space="preserve">Applicants are strongly advised to familiarise themselves with Bardsey Island through the website and through visiting. The Trust’s Chair is happy to discuss things with you informally prior to application – contact the Chair at </w:t>
      </w:r>
      <w:hyperlink r:id="rId11" w:history="1">
        <w:r w:rsidRPr="00B1382A">
          <w:rPr>
            <w:rStyle w:val="Hyperlink"/>
            <w:rFonts w:ascii="Calibri" w:hAnsi="Calibri" w:cs="Calibri"/>
          </w:rPr>
          <w:t>cadeirydd@enlli.org</w:t>
        </w:r>
      </w:hyperlink>
      <w:r>
        <w:rPr>
          <w:rFonts w:ascii="Calibri" w:hAnsi="Calibri" w:cs="Calibri"/>
        </w:rPr>
        <w:t xml:space="preserve"> </w:t>
      </w:r>
    </w:p>
    <w:p w14:paraId="39ED425C" w14:textId="77777777" w:rsidR="002164A0" w:rsidRDefault="002164A0" w:rsidP="00B20108">
      <w:pPr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2164A0" w14:paraId="5B4FE0C0" w14:textId="77777777" w:rsidTr="000E25E2">
        <w:tc>
          <w:tcPr>
            <w:tcW w:w="4508" w:type="dxa"/>
          </w:tcPr>
          <w:p w14:paraId="70DD15DF" w14:textId="63043C3C" w:rsidR="002164A0" w:rsidRDefault="002164A0" w:rsidP="00B20108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552" w:type="dxa"/>
          </w:tcPr>
          <w:p w14:paraId="5FA80C6E" w14:textId="77777777" w:rsidR="002164A0" w:rsidRDefault="002164A0" w:rsidP="00B20108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7360A78D" w14:textId="77777777" w:rsidR="002164A0" w:rsidRDefault="002164A0" w:rsidP="00B20108">
            <w:pPr>
              <w:rPr>
                <w:b/>
              </w:rPr>
            </w:pPr>
          </w:p>
          <w:p w14:paraId="47F4958D" w14:textId="77777777" w:rsidR="002164A0" w:rsidRDefault="002164A0" w:rsidP="00B20108">
            <w:pPr>
              <w:rPr>
                <w:b/>
              </w:rPr>
            </w:pPr>
          </w:p>
          <w:p w14:paraId="3D06EB3F" w14:textId="77777777" w:rsidR="006731DF" w:rsidRDefault="006731DF" w:rsidP="00B20108">
            <w:pPr>
              <w:rPr>
                <w:b/>
              </w:rPr>
            </w:pPr>
          </w:p>
          <w:p w14:paraId="6C9CED7E" w14:textId="0D1A1792" w:rsidR="006731DF" w:rsidRDefault="006731DF" w:rsidP="00B20108">
            <w:pPr>
              <w:rPr>
                <w:b/>
              </w:rPr>
            </w:pPr>
          </w:p>
        </w:tc>
      </w:tr>
      <w:tr w:rsidR="002164A0" w14:paraId="1ACF3568" w14:textId="77777777" w:rsidTr="000E25E2">
        <w:tc>
          <w:tcPr>
            <w:tcW w:w="4508" w:type="dxa"/>
          </w:tcPr>
          <w:p w14:paraId="226E07D5" w14:textId="50BF51E7" w:rsidR="002164A0" w:rsidRDefault="006731DF" w:rsidP="00B20108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5552" w:type="dxa"/>
          </w:tcPr>
          <w:p w14:paraId="16949F03" w14:textId="77777777" w:rsidR="002164A0" w:rsidRDefault="006731DF" w:rsidP="00B20108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7BF99F4C" w14:textId="77777777" w:rsidR="006731DF" w:rsidRDefault="006731DF" w:rsidP="00B20108">
            <w:pPr>
              <w:rPr>
                <w:b/>
              </w:rPr>
            </w:pPr>
          </w:p>
          <w:p w14:paraId="722F474C" w14:textId="5EA50690" w:rsidR="006731DF" w:rsidRDefault="006731DF" w:rsidP="00B20108">
            <w:pPr>
              <w:rPr>
                <w:b/>
              </w:rPr>
            </w:pPr>
          </w:p>
        </w:tc>
      </w:tr>
    </w:tbl>
    <w:p w14:paraId="4CC1F073" w14:textId="32AC25B5" w:rsidR="002164A0" w:rsidRDefault="002164A0" w:rsidP="00B20108">
      <w:pPr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31DF" w14:paraId="1177A81E" w14:textId="77777777" w:rsidTr="000E25E2">
        <w:tc>
          <w:tcPr>
            <w:tcW w:w="10060" w:type="dxa"/>
          </w:tcPr>
          <w:p w14:paraId="11E799DF" w14:textId="4075084D" w:rsidR="00A0791C" w:rsidRDefault="00A0791C" w:rsidP="006731DF">
            <w:pPr>
              <w:rPr>
                <w:b/>
              </w:rPr>
            </w:pPr>
            <w:r>
              <w:rPr>
                <w:b/>
              </w:rPr>
              <w:t>INTEREST AND MOTIVATION</w:t>
            </w:r>
          </w:p>
          <w:p w14:paraId="399A752C" w14:textId="58851AD5" w:rsidR="006731DF" w:rsidRDefault="006731DF" w:rsidP="006731DF">
            <w:pPr>
              <w:rPr>
                <w:b/>
              </w:rPr>
            </w:pPr>
            <w:r>
              <w:rPr>
                <w:b/>
              </w:rPr>
              <w:t xml:space="preserve">We’d like to know why you’d like to </w:t>
            </w:r>
            <w:r w:rsidR="00A0791C">
              <w:rPr>
                <w:b/>
              </w:rPr>
              <w:t xml:space="preserve">apply to </w:t>
            </w:r>
            <w:r>
              <w:rPr>
                <w:b/>
              </w:rPr>
              <w:t>become a Trustee at the Bardsey Island Trust</w:t>
            </w:r>
            <w:r w:rsidR="00A0791C">
              <w:rPr>
                <w:b/>
              </w:rPr>
              <w:t>.</w:t>
            </w:r>
          </w:p>
          <w:p w14:paraId="56F7B5EE" w14:textId="780B60CC" w:rsidR="006731DF" w:rsidRPr="006731DF" w:rsidRDefault="006731DF" w:rsidP="006731DF">
            <w:pPr>
              <w:rPr>
                <w:bCs/>
              </w:rPr>
            </w:pPr>
          </w:p>
          <w:p w14:paraId="678D5D2E" w14:textId="77777777" w:rsidR="006731DF" w:rsidRPr="006731DF" w:rsidRDefault="006731DF" w:rsidP="006731DF">
            <w:pPr>
              <w:rPr>
                <w:bCs/>
              </w:rPr>
            </w:pPr>
          </w:p>
          <w:p w14:paraId="716A9863" w14:textId="77777777" w:rsidR="006731DF" w:rsidRDefault="006731DF" w:rsidP="00B20108">
            <w:pPr>
              <w:rPr>
                <w:b/>
              </w:rPr>
            </w:pPr>
          </w:p>
          <w:p w14:paraId="3BEBE43B" w14:textId="3F2A6896" w:rsidR="006731DF" w:rsidRDefault="006731DF" w:rsidP="00B20108">
            <w:pPr>
              <w:rPr>
                <w:b/>
              </w:rPr>
            </w:pPr>
          </w:p>
          <w:p w14:paraId="58FB0B3F" w14:textId="31EB580A" w:rsidR="00146AF1" w:rsidRDefault="00146AF1" w:rsidP="00B20108">
            <w:pPr>
              <w:rPr>
                <w:b/>
              </w:rPr>
            </w:pPr>
          </w:p>
          <w:p w14:paraId="2C9D3D8B" w14:textId="274EC308" w:rsidR="00146AF1" w:rsidRDefault="00146AF1" w:rsidP="00B20108">
            <w:pPr>
              <w:rPr>
                <w:b/>
              </w:rPr>
            </w:pPr>
          </w:p>
          <w:p w14:paraId="139CD2F7" w14:textId="02560508" w:rsidR="00146AF1" w:rsidRDefault="00146AF1" w:rsidP="00B20108">
            <w:pPr>
              <w:rPr>
                <w:b/>
              </w:rPr>
            </w:pPr>
          </w:p>
          <w:p w14:paraId="390BB955" w14:textId="77777777" w:rsidR="00146AF1" w:rsidRDefault="00146AF1" w:rsidP="00B20108">
            <w:pPr>
              <w:rPr>
                <w:b/>
              </w:rPr>
            </w:pPr>
          </w:p>
          <w:p w14:paraId="7AE5334C" w14:textId="77777777" w:rsidR="006731DF" w:rsidRDefault="006731DF" w:rsidP="00B20108">
            <w:pPr>
              <w:rPr>
                <w:b/>
              </w:rPr>
            </w:pPr>
          </w:p>
          <w:p w14:paraId="4F9E8A0A" w14:textId="77777777" w:rsidR="006731DF" w:rsidRDefault="006731DF" w:rsidP="00B20108">
            <w:pPr>
              <w:rPr>
                <w:b/>
              </w:rPr>
            </w:pPr>
          </w:p>
          <w:p w14:paraId="19099E8D" w14:textId="77777777" w:rsidR="006731DF" w:rsidRDefault="006731DF" w:rsidP="00B20108">
            <w:pPr>
              <w:rPr>
                <w:b/>
              </w:rPr>
            </w:pPr>
          </w:p>
          <w:p w14:paraId="2036958A" w14:textId="77777777" w:rsidR="006731DF" w:rsidRDefault="006731DF" w:rsidP="00B20108">
            <w:pPr>
              <w:rPr>
                <w:b/>
              </w:rPr>
            </w:pPr>
          </w:p>
          <w:p w14:paraId="06E4C574" w14:textId="21143B60" w:rsidR="006731DF" w:rsidRDefault="006731DF" w:rsidP="00B20108">
            <w:pPr>
              <w:rPr>
                <w:b/>
              </w:rPr>
            </w:pPr>
          </w:p>
        </w:tc>
      </w:tr>
      <w:tr w:rsidR="006731DF" w14:paraId="2ED43FFB" w14:textId="77777777" w:rsidTr="000E25E2">
        <w:tc>
          <w:tcPr>
            <w:tcW w:w="10060" w:type="dxa"/>
          </w:tcPr>
          <w:p w14:paraId="46722DD4" w14:textId="3F7807BA" w:rsidR="00A0791C" w:rsidRPr="00A0791C" w:rsidRDefault="00A0791C" w:rsidP="00A0791C">
            <w:pPr>
              <w:rPr>
                <w:b/>
              </w:rPr>
            </w:pPr>
            <w:r w:rsidRPr="00A0791C">
              <w:rPr>
                <w:b/>
              </w:rPr>
              <w:t>EMPLOYMENT HISTORY</w:t>
            </w:r>
          </w:p>
          <w:p w14:paraId="343745C3" w14:textId="212C5D9B" w:rsidR="00146AF1" w:rsidRDefault="00A0791C" w:rsidP="006731DF">
            <w:pPr>
              <w:rPr>
                <w:b/>
              </w:rPr>
            </w:pPr>
            <w:r w:rsidRPr="00A0791C">
              <w:rPr>
                <w:b/>
              </w:rPr>
              <w:t>Please list below, details of current or most recent employment and employer and a brief employment history.   (You may wish to attach a separate CV to the application form).</w:t>
            </w:r>
          </w:p>
          <w:p w14:paraId="7FEA81F5" w14:textId="35875045" w:rsidR="00146AF1" w:rsidRDefault="00146AF1" w:rsidP="006731DF">
            <w:pPr>
              <w:rPr>
                <w:b/>
              </w:rPr>
            </w:pPr>
          </w:p>
          <w:p w14:paraId="32745A2C" w14:textId="34B4069B" w:rsidR="00146AF1" w:rsidRDefault="00146AF1" w:rsidP="006731DF">
            <w:pPr>
              <w:rPr>
                <w:b/>
              </w:rPr>
            </w:pPr>
          </w:p>
          <w:p w14:paraId="796E2542" w14:textId="11985F56" w:rsidR="00146AF1" w:rsidRDefault="00146AF1" w:rsidP="006731DF">
            <w:pPr>
              <w:rPr>
                <w:b/>
              </w:rPr>
            </w:pPr>
          </w:p>
          <w:p w14:paraId="1D8E15F9" w14:textId="6EEDBFFB" w:rsidR="00146AF1" w:rsidRDefault="00146AF1" w:rsidP="006731DF">
            <w:pPr>
              <w:rPr>
                <w:b/>
              </w:rPr>
            </w:pPr>
          </w:p>
          <w:p w14:paraId="31EAE7D0" w14:textId="1BCBD222" w:rsidR="00146AF1" w:rsidRDefault="00146AF1" w:rsidP="006731DF">
            <w:pPr>
              <w:rPr>
                <w:b/>
              </w:rPr>
            </w:pPr>
          </w:p>
          <w:p w14:paraId="75492556" w14:textId="77777777" w:rsidR="00146AF1" w:rsidRDefault="00146AF1" w:rsidP="006731DF">
            <w:pPr>
              <w:rPr>
                <w:b/>
              </w:rPr>
            </w:pPr>
          </w:p>
          <w:p w14:paraId="0400D411" w14:textId="477C2028" w:rsidR="00146AF1" w:rsidRDefault="00146AF1" w:rsidP="006731DF">
            <w:pPr>
              <w:rPr>
                <w:b/>
              </w:rPr>
            </w:pPr>
          </w:p>
        </w:tc>
      </w:tr>
      <w:tr w:rsidR="00146AF1" w14:paraId="521C0295" w14:textId="77777777" w:rsidTr="000E25E2">
        <w:trPr>
          <w:trHeight w:val="8070"/>
        </w:trPr>
        <w:tc>
          <w:tcPr>
            <w:tcW w:w="10060" w:type="dxa"/>
          </w:tcPr>
          <w:p w14:paraId="59CE6809" w14:textId="10F94E03" w:rsidR="00A0791C" w:rsidRPr="00A0791C" w:rsidRDefault="00A0791C" w:rsidP="00A0791C">
            <w:pPr>
              <w:rPr>
                <w:b/>
              </w:rPr>
            </w:pPr>
            <w:r w:rsidRPr="00A0791C">
              <w:rPr>
                <w:b/>
              </w:rPr>
              <w:lastRenderedPageBreak/>
              <w:t>RELEVANT EXPERTISE</w:t>
            </w:r>
          </w:p>
          <w:p w14:paraId="18BD3C58" w14:textId="414C21D4" w:rsidR="00146AF1" w:rsidRDefault="00A0791C" w:rsidP="006731DF">
            <w:pPr>
              <w:rPr>
                <w:b/>
              </w:rPr>
            </w:pPr>
            <w:r w:rsidRPr="00A0791C">
              <w:rPr>
                <w:b/>
              </w:rPr>
              <w:t xml:space="preserve">Please provide any further information, including relevant life experience, memberships, board level positions, qualifications held or other relevant expertise which you feel may be relevant to this application. </w:t>
            </w:r>
          </w:p>
          <w:p w14:paraId="3325826C" w14:textId="77777777" w:rsidR="00146AF1" w:rsidRDefault="00146AF1" w:rsidP="006731DF">
            <w:pPr>
              <w:rPr>
                <w:b/>
              </w:rPr>
            </w:pPr>
          </w:p>
          <w:p w14:paraId="17850DF0" w14:textId="77777777" w:rsidR="00146AF1" w:rsidRDefault="00146AF1" w:rsidP="006731DF">
            <w:pPr>
              <w:rPr>
                <w:b/>
              </w:rPr>
            </w:pPr>
          </w:p>
          <w:p w14:paraId="796FD3C4" w14:textId="41092960" w:rsidR="00146AF1" w:rsidRDefault="00146AF1" w:rsidP="006731DF">
            <w:pPr>
              <w:rPr>
                <w:b/>
              </w:rPr>
            </w:pPr>
          </w:p>
        </w:tc>
      </w:tr>
    </w:tbl>
    <w:p w14:paraId="4A147288" w14:textId="77777777" w:rsidR="009021B6" w:rsidRDefault="009021B6" w:rsidP="00B20108"/>
    <w:p w14:paraId="581C8062" w14:textId="5429B294" w:rsidR="006731DF" w:rsidRDefault="006731DF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DECLARATION</w:t>
      </w:r>
    </w:p>
    <w:p w14:paraId="1CB23A17" w14:textId="77777777" w:rsidR="00A0791C" w:rsidRP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A0791C">
        <w:rPr>
          <w:rFonts w:ascii="Calibri-Bold" w:hAnsi="Calibri-Bold" w:cs="Calibri-Bold"/>
          <w:b/>
          <w:bCs/>
        </w:rPr>
        <w:t>Eligibility to become a trustee</w:t>
      </w:r>
    </w:p>
    <w:p w14:paraId="7C6B4790" w14:textId="77777777" w:rsidR="00A0791C" w:rsidRP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AA55CE5" w14:textId="70D44E2E" w:rsidR="00A0791C" w:rsidRP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bookmarkStart w:id="0" w:name="_Toc370279243"/>
      <w:r w:rsidRPr="00A0791C">
        <w:rPr>
          <w:rFonts w:ascii="Calibri-Bold" w:hAnsi="Calibri-Bold" w:cs="Calibri-Bold"/>
          <w:b/>
          <w:bCs/>
        </w:rPr>
        <w:t xml:space="preserve">The Charity Commission has rules on who can and cannot be a trustee. These rules are known as the ‘automatic disqualification’ rules. Where the automatic disqualification rules </w:t>
      </w:r>
      <w:r w:rsidR="00015487" w:rsidRPr="00A0791C">
        <w:rPr>
          <w:rFonts w:ascii="Calibri-Bold" w:hAnsi="Calibri-Bold" w:cs="Calibri-Bold"/>
          <w:b/>
          <w:bCs/>
        </w:rPr>
        <w:t>apply,</w:t>
      </w:r>
      <w:r w:rsidRPr="00A0791C">
        <w:rPr>
          <w:rFonts w:ascii="Calibri-Bold" w:hAnsi="Calibri-Bold" w:cs="Calibri-Bold"/>
          <w:b/>
          <w:bCs/>
        </w:rPr>
        <w:t xml:space="preserve"> they have the effect of disqualifying that individual from being a trustee or working in certain senior managerial roles in charities.  However, it is possible to apply for clearance from the Charity Commission. This is known as applying for a waiver.</w:t>
      </w:r>
    </w:p>
    <w:p w14:paraId="74E98126" w14:textId="77777777" w:rsidR="00A0791C" w:rsidRP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D0C8557" w14:textId="02682B57" w:rsidR="00A0791C" w:rsidRPr="00A0791C" w:rsidRDefault="6BFB2067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6BFB2067">
        <w:rPr>
          <w:rFonts w:ascii="Calibri-Bold" w:hAnsi="Calibri-Bold" w:cs="Calibri-Bold"/>
          <w:b/>
          <w:bCs/>
        </w:rPr>
        <w:t>There are over 11 million people with a criminal record and the vast majority will not be affected by these rules. For example, unless a person is on the sex offenders register, if their conviction is spent under the Rehabilitation of Offenders Act 1974 then it doesn’t prevent them under these rules.</w:t>
      </w:r>
      <w:r w:rsidR="00DA26BB">
        <w:rPr>
          <w:rFonts w:ascii="Calibri-Bold" w:hAnsi="Calibri-Bold" w:cs="Calibri-Bold"/>
          <w:b/>
          <w:bCs/>
        </w:rPr>
        <w:t xml:space="preserve"> See </w:t>
      </w:r>
      <w:hyperlink r:id="rId12">
        <w:r w:rsidRPr="6BFB2067">
          <w:rPr>
            <w:rStyle w:val="Hyperlink"/>
            <w:rFonts w:ascii="Calibri-Bold" w:hAnsi="Calibri-Bold" w:cs="Calibri-Bold"/>
            <w:b/>
            <w:bCs/>
          </w:rPr>
          <w:t>Charity Commission</w:t>
        </w:r>
      </w:hyperlink>
      <w:r w:rsidR="00C44A57" w:rsidRPr="00C44A57">
        <w:rPr>
          <w:rFonts w:ascii="Calibri-Bold" w:hAnsi="Calibri-Bold" w:cs="Calibri-Bold"/>
          <w:b/>
          <w:bCs/>
        </w:rPr>
        <w:t xml:space="preserve"> </w:t>
      </w:r>
      <w:r w:rsidR="00C44A57">
        <w:rPr>
          <w:rFonts w:ascii="Calibri-Bold" w:hAnsi="Calibri-Bold" w:cs="Calibri-Bold"/>
          <w:b/>
          <w:bCs/>
        </w:rPr>
        <w:t>guidance</w:t>
      </w:r>
      <w:r w:rsidRPr="6BFB2067">
        <w:rPr>
          <w:rFonts w:ascii="Calibri-Bold" w:hAnsi="Calibri-Bold" w:cs="Calibri-Bold"/>
          <w:b/>
          <w:bCs/>
        </w:rPr>
        <w:t>.</w:t>
      </w:r>
    </w:p>
    <w:p w14:paraId="2464423C" w14:textId="77777777" w:rsidR="00A0791C" w:rsidRP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54DB34A" w14:textId="77777777" w:rsidR="00A0791C" w:rsidRP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A0791C">
        <w:rPr>
          <w:rFonts w:ascii="Calibri-Bold" w:hAnsi="Calibri-Bold" w:cs="Calibri-Bold"/>
          <w:b/>
          <w:bCs/>
        </w:rPr>
        <w:t xml:space="preserve">To ensure a fair and open recruitment process, we will only ask you about eligibility to become a trustee after we have offered the role.  At that stage, we will ask you to disclose whether you are disqualified, and if so the reason/s why. Disqualified people can apply to the Charity Commission for a waiver and, following our own assessment, we will support applicants through this process if we believe they are the right candidate for the role. </w:t>
      </w:r>
    </w:p>
    <w:p w14:paraId="00E40045" w14:textId="77777777" w:rsidR="00A0791C" w:rsidRPr="00A0791C" w:rsidRDefault="00A0791C" w:rsidP="00A079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5EAF723" w14:textId="77777777" w:rsidR="00A0791C" w:rsidRPr="00A0791C" w:rsidRDefault="00A0791C" w:rsidP="00A079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791C">
        <w:rPr>
          <w:rFonts w:ascii="Calibri-Bold" w:hAnsi="Calibri-Bold" w:cs="Calibri-Bold"/>
          <w:b/>
          <w:bCs/>
        </w:rPr>
        <w:t xml:space="preserve">Declaration of interests </w:t>
      </w:r>
      <w:bookmarkEnd w:id="0"/>
    </w:p>
    <w:p w14:paraId="6217C9AA" w14:textId="77777777" w:rsidR="00A0791C" w:rsidRPr="00A0791C" w:rsidRDefault="00A0791C" w:rsidP="00A079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791C">
        <w:rPr>
          <w:rFonts w:ascii="Calibri-Bold" w:hAnsi="Calibri-Bold" w:cs="Calibri-Bold"/>
          <w:b/>
          <w:bCs/>
        </w:rPr>
        <w:t>Please complete where appropriate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8310"/>
      </w:tblGrid>
      <w:tr w:rsidR="00A0791C" w:rsidRPr="00A0791C" w14:paraId="445C7CBA" w14:textId="77777777" w:rsidTr="007A19DA">
        <w:trPr>
          <w:trHeight w:val="56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CCB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lastRenderedPageBreak/>
              <w:t xml:space="preserve">Employment </w:t>
            </w:r>
          </w:p>
          <w:p w14:paraId="3414B003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18B13BE2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9F1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 xml:space="preserve">Any previous employment in which you continue to have a financial interest. </w:t>
            </w:r>
          </w:p>
          <w:p w14:paraId="26B14F46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7B3AF968" w14:textId="77777777" w:rsid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12784BF5" w14:textId="77777777" w:rsidR="007A19DA" w:rsidRPr="00A0791C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207F07D7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A0791C" w:rsidRPr="00A0791C" w14:paraId="373BE6BB" w14:textId="77777777" w:rsidTr="007A19DA">
        <w:trPr>
          <w:trHeight w:val="56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933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 xml:space="preserve">Appointments (voluntary or otherwise) </w:t>
            </w:r>
          </w:p>
          <w:p w14:paraId="7AB293E5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2FE0A523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DC0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Details of trusteeships, directorships, local authority membership, tribunals etc. Please also state if you have been involved in a company that has been either liquidated, gone into receivership or administration.</w:t>
            </w:r>
          </w:p>
          <w:p w14:paraId="2D185704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193E673A" w14:textId="77777777" w:rsid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5B8CA23F" w14:textId="77777777" w:rsidR="007A19DA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19CF0D3F" w14:textId="77777777" w:rsidR="007A19DA" w:rsidRPr="00A0791C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A0791C" w:rsidRPr="00A0791C" w14:paraId="1550786D" w14:textId="77777777" w:rsidTr="007A19DA">
        <w:trPr>
          <w:trHeight w:val="102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A4B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Membership of any professional bodies etc</w:t>
            </w:r>
          </w:p>
          <w:p w14:paraId="3807B83A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FC4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Details of membership of any professional bodies, special interest groups or mutual support organisations.</w:t>
            </w:r>
          </w:p>
          <w:p w14:paraId="1CED9BC0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627CDB68" w14:textId="77777777" w:rsid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55AA1513" w14:textId="77777777" w:rsidR="007A19DA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468D6C94" w14:textId="77777777" w:rsidR="007A19DA" w:rsidRPr="00A0791C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6AFA09A2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A0791C" w:rsidRPr="00A0791C" w14:paraId="5D3219F1" w14:textId="77777777" w:rsidTr="007A19DA">
        <w:trPr>
          <w:trHeight w:val="77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8B7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 xml:space="preserve">Investments </w:t>
            </w:r>
          </w:p>
          <w:p w14:paraId="71DD5A61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CA3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Details of any investments in unlisted companies, partnerships and other forms of business, major shareholdings and beneficial interests.</w:t>
            </w:r>
          </w:p>
          <w:p w14:paraId="02E02DBB" w14:textId="77777777" w:rsid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0C991861" w14:textId="77777777" w:rsidR="007A19DA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52E95641" w14:textId="77777777" w:rsidR="007A19DA" w:rsidRPr="00A0791C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6D4723B7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A0791C" w:rsidRPr="00A0791C" w14:paraId="52BA7389" w14:textId="77777777" w:rsidTr="007A19DA">
        <w:trPr>
          <w:trHeight w:val="107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2A0F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Declaration of interests of</w:t>
            </w:r>
          </w:p>
          <w:p w14:paraId="14CC76CA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immediate family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819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  <w:r w:rsidRPr="00A0791C">
              <w:rPr>
                <w:rFonts w:ascii="Calibri-Bold" w:hAnsi="Calibri-Bold" w:cs="Calibri-Bold"/>
                <w:b/>
                <w:bCs/>
              </w:rPr>
              <w:t>Details of business interests, company directorships and trusteeships of immediate family (to include spouse/partner, siblings, children and parents). Include name of family member, relationship to you, organisation name and nature of interest.</w:t>
            </w:r>
          </w:p>
          <w:p w14:paraId="2ED5A9DA" w14:textId="77777777" w:rsid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550ACDD4" w14:textId="77777777" w:rsidR="007A19DA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4CBEF1D1" w14:textId="77777777" w:rsidR="007A19DA" w:rsidRPr="00A0791C" w:rsidRDefault="007A19DA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  <w:p w14:paraId="55E1CE76" w14:textId="77777777" w:rsidR="00A0791C" w:rsidRPr="00A0791C" w:rsidRDefault="00A0791C" w:rsidP="00A0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14:paraId="55EF3379" w14:textId="77777777" w:rsidR="00A0791C" w:rsidRPr="00A0791C" w:rsidRDefault="00A0791C" w:rsidP="00A079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EB4C9BB" w14:textId="5257EE56" w:rsidR="00A0791C" w:rsidRDefault="00A0791C" w:rsidP="007A19D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A0791C">
        <w:rPr>
          <w:rFonts w:ascii="Calibri-Bold" w:hAnsi="Calibri-Bold" w:cs="Calibri-Bold"/>
          <w:b/>
          <w:bCs/>
        </w:rPr>
        <w:t>I declare that the above information is correct.  I understand that if it is subsequently discovered that any statement is false or misleading, or that I have withheld relevant information my application may be disqualified or, if I have already been appointed that appointment may be revoked.</w:t>
      </w:r>
    </w:p>
    <w:p w14:paraId="41CC8EF0" w14:textId="77777777" w:rsidR="00146AF1" w:rsidRDefault="00146AF1" w:rsidP="006731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482753B" w14:textId="3EDA2C9D" w:rsidR="4A936B27" w:rsidRDefault="4A936B27" w:rsidP="4A936B27">
      <w:pPr>
        <w:spacing w:after="0" w:line="240" w:lineRule="auto"/>
        <w:rPr>
          <w:rFonts w:ascii="Calibri" w:hAnsi="Calibri" w:cs="Calibri"/>
        </w:rPr>
      </w:pPr>
      <w:r w:rsidRPr="4A936B27">
        <w:rPr>
          <w:rFonts w:ascii="Calibri" w:hAnsi="Calibri" w:cs="Calibri"/>
        </w:rPr>
        <w:t>There are legal restrictions on who may be a charity Trustee.</w:t>
      </w:r>
    </w:p>
    <w:p w14:paraId="446059B2" w14:textId="00B391EA" w:rsidR="006731DF" w:rsidRPr="00146AF1" w:rsidRDefault="006731DF" w:rsidP="00146AF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46AF1">
        <w:rPr>
          <w:rFonts w:ascii="Calibri" w:hAnsi="Calibri" w:cs="Calibri"/>
        </w:rPr>
        <w:t>I am over the age of 18</w:t>
      </w:r>
    </w:p>
    <w:p w14:paraId="3F5DDB6E" w14:textId="611EB0CA" w:rsidR="006731DF" w:rsidRPr="00146AF1" w:rsidRDefault="006731DF" w:rsidP="00146AF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46AF1">
        <w:rPr>
          <w:rFonts w:ascii="Calibri" w:hAnsi="Calibri" w:cs="Calibri"/>
        </w:rPr>
        <w:t>I am not a discharged bankrupt</w:t>
      </w:r>
    </w:p>
    <w:p w14:paraId="0EB7D5AB" w14:textId="1EA9D256" w:rsidR="006731DF" w:rsidRPr="00146AF1" w:rsidRDefault="006731DF" w:rsidP="00146AF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46AF1">
        <w:rPr>
          <w:rFonts w:ascii="Calibri" w:hAnsi="Calibri" w:cs="Calibri"/>
        </w:rPr>
        <w:t>I do not have an unspent conviction for an offence involving deception or dishonesty</w:t>
      </w:r>
    </w:p>
    <w:p w14:paraId="5A85FCEA" w14:textId="6D871F95" w:rsidR="006731DF" w:rsidRPr="00146AF1" w:rsidRDefault="4A936B27" w:rsidP="00E97A1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4A936B27">
        <w:rPr>
          <w:rFonts w:ascii="Calibri" w:hAnsi="Calibri" w:cs="Calibri"/>
        </w:rPr>
        <w:t>I have not been removed from trusteeship of a charity by the Court or the Charity Commissioners for misconduct or mismanagement</w:t>
      </w:r>
    </w:p>
    <w:p w14:paraId="614492A5" w14:textId="4F337561" w:rsidR="006731DF" w:rsidRDefault="4A936B27" w:rsidP="00146AF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4A936B27">
        <w:rPr>
          <w:rFonts w:ascii="Calibri" w:hAnsi="Calibri" w:cs="Calibri"/>
        </w:rPr>
        <w:t>I have not been disqualified under the Company Directors Disqualification Act 1986</w:t>
      </w:r>
    </w:p>
    <w:p w14:paraId="5214454B" w14:textId="1F0E0EAD" w:rsidR="4A936B27" w:rsidRDefault="4A936B27" w:rsidP="4A936B27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4A936B27">
        <w:rPr>
          <w:rFonts w:ascii="Calibri" w:hAnsi="Calibri" w:cs="Calibri"/>
        </w:rPr>
        <w:t>I am not on the sex offenders’ register</w:t>
      </w:r>
    </w:p>
    <w:p w14:paraId="042AE521" w14:textId="7CA4E320" w:rsidR="00146AF1" w:rsidRDefault="00146AF1" w:rsidP="00146AF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6B3611" w14:textId="3605DE1A" w:rsidR="00146AF1" w:rsidRPr="002D24CD" w:rsidRDefault="00146AF1" w:rsidP="002D2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266091" w14:textId="77777777" w:rsidR="00146AF1" w:rsidRPr="00146AF1" w:rsidRDefault="00146AF1" w:rsidP="00146AF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70AB2B" w14:textId="0E5F2BFA" w:rsidR="006731DF" w:rsidRDefault="4A936B27" w:rsidP="4A936B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4A936B27">
        <w:rPr>
          <w:rFonts w:ascii="Calibri-Bold" w:hAnsi="Calibri-Bold" w:cs="Calibri-Bold"/>
          <w:b/>
          <w:bCs/>
        </w:rPr>
        <w:t xml:space="preserve">Declaration signed ........................................................      </w:t>
      </w:r>
    </w:p>
    <w:p w14:paraId="71D5DFD7" w14:textId="4179691F" w:rsidR="006731DF" w:rsidRDefault="006731DF" w:rsidP="4A936B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7B2578C" w14:textId="3400069C" w:rsidR="009021B6" w:rsidRDefault="4A936B27" w:rsidP="002D24CD">
      <w:pPr>
        <w:autoSpaceDE w:val="0"/>
        <w:autoSpaceDN w:val="0"/>
        <w:adjustRightInd w:val="0"/>
        <w:spacing w:after="0" w:line="240" w:lineRule="auto"/>
      </w:pPr>
      <w:r w:rsidRPr="4A936B27">
        <w:rPr>
          <w:rFonts w:ascii="Calibri-Bold" w:hAnsi="Calibri-Bold" w:cs="Calibri-Bold"/>
          <w:b/>
          <w:bCs/>
        </w:rPr>
        <w:t>Dated .....................................</w:t>
      </w:r>
      <w:r w:rsidR="007A19DA">
        <w:rPr>
          <w:rFonts w:ascii="Calibri-Bold" w:hAnsi="Calibri-Bold" w:cs="Calibri-Bold"/>
          <w:b/>
          <w:bCs/>
        </w:rPr>
        <w:t>......................................</w:t>
      </w:r>
    </w:p>
    <w:sectPr w:rsidR="009021B6" w:rsidSect="000E25E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AEB2" w14:textId="77777777" w:rsidR="00F10591" w:rsidRDefault="00F10591" w:rsidP="007057AC">
      <w:pPr>
        <w:spacing w:after="0" w:line="240" w:lineRule="auto"/>
      </w:pPr>
      <w:r>
        <w:separator/>
      </w:r>
    </w:p>
  </w:endnote>
  <w:endnote w:type="continuationSeparator" w:id="0">
    <w:p w14:paraId="44620EEE" w14:textId="77777777" w:rsidR="00F10591" w:rsidRDefault="00F10591" w:rsidP="0070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mentary S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1A35" w14:textId="77777777" w:rsidR="00F10591" w:rsidRDefault="00F10591" w:rsidP="007057AC">
      <w:pPr>
        <w:spacing w:after="0" w:line="240" w:lineRule="auto"/>
      </w:pPr>
      <w:r>
        <w:separator/>
      </w:r>
    </w:p>
  </w:footnote>
  <w:footnote w:type="continuationSeparator" w:id="0">
    <w:p w14:paraId="7D813B38" w14:textId="77777777" w:rsidR="00F10591" w:rsidRDefault="00F10591" w:rsidP="0070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34136A5E" id="Rectangle 109378026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4E6D1841">
                <wp:extent cx="2743200" cy="2743200"/>
                <wp:effectExtent l="0" t="0" r="0" b="0"/>
                <wp:docPr id="1093780265" name="Rectangle 1093780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A35F5" id="Rectangle 109378026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1">
    <mc:AlternateContent>
      <mc:Choice Requires="v">
        <w:pict>
          <v:rect w14:anchorId="0FEC55E4" id="Rectangle 1306223601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4E6D1842">
                <wp:extent cx="2743200" cy="2743200"/>
                <wp:effectExtent l="0" t="0" r="0" b="0"/>
                <wp:docPr id="1306223601" name="Rectangle 1306223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77DB5" id="Rectangle 1306223601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03F16113"/>
    <w:multiLevelType w:val="hybridMultilevel"/>
    <w:tmpl w:val="07021CF2"/>
    <w:lvl w:ilvl="0" w:tplc="72A48D9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3FF"/>
    <w:multiLevelType w:val="hybridMultilevel"/>
    <w:tmpl w:val="F7423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05EC"/>
    <w:multiLevelType w:val="hybridMultilevel"/>
    <w:tmpl w:val="98D492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8B33FF"/>
    <w:multiLevelType w:val="hybridMultilevel"/>
    <w:tmpl w:val="1464A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4F09"/>
    <w:multiLevelType w:val="multilevel"/>
    <w:tmpl w:val="B12A3E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56B2C40"/>
    <w:multiLevelType w:val="multilevel"/>
    <w:tmpl w:val="7DC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E71DE"/>
    <w:multiLevelType w:val="hybridMultilevel"/>
    <w:tmpl w:val="2080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34B4"/>
    <w:multiLevelType w:val="multilevel"/>
    <w:tmpl w:val="4364D33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21816"/>
    <w:multiLevelType w:val="multilevel"/>
    <w:tmpl w:val="7E8065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323F4E1A"/>
    <w:multiLevelType w:val="multilevel"/>
    <w:tmpl w:val="15CA69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34E60BEF"/>
    <w:multiLevelType w:val="multilevel"/>
    <w:tmpl w:val="E7F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E2FCE"/>
    <w:multiLevelType w:val="multilevel"/>
    <w:tmpl w:val="4630F6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381833D3"/>
    <w:multiLevelType w:val="hybridMultilevel"/>
    <w:tmpl w:val="CD282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32BF1"/>
    <w:multiLevelType w:val="hybridMultilevel"/>
    <w:tmpl w:val="CBB69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905D1"/>
    <w:multiLevelType w:val="multilevel"/>
    <w:tmpl w:val="86FAA3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 w15:restartNumberingAfterBreak="0">
    <w:nsid w:val="533C664B"/>
    <w:multiLevelType w:val="multilevel"/>
    <w:tmpl w:val="12EC6D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6" w15:restartNumberingAfterBreak="0">
    <w:nsid w:val="5F516933"/>
    <w:multiLevelType w:val="hybridMultilevel"/>
    <w:tmpl w:val="5610FA76"/>
    <w:lvl w:ilvl="0" w:tplc="19901A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BB9"/>
    <w:multiLevelType w:val="hybridMultilevel"/>
    <w:tmpl w:val="145E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76E48"/>
    <w:multiLevelType w:val="hybridMultilevel"/>
    <w:tmpl w:val="0D060B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773014"/>
    <w:multiLevelType w:val="hybridMultilevel"/>
    <w:tmpl w:val="68365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83231"/>
    <w:multiLevelType w:val="hybridMultilevel"/>
    <w:tmpl w:val="7516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41CE1"/>
    <w:multiLevelType w:val="multilevel"/>
    <w:tmpl w:val="583455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2" w15:restartNumberingAfterBreak="0">
    <w:nsid w:val="7F1C1C1A"/>
    <w:multiLevelType w:val="hybridMultilevel"/>
    <w:tmpl w:val="9F00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59528">
    <w:abstractNumId w:val="7"/>
  </w:num>
  <w:num w:numId="2" w16cid:durableId="1459572224">
    <w:abstractNumId w:val="2"/>
  </w:num>
  <w:num w:numId="3" w16cid:durableId="710963896">
    <w:abstractNumId w:val="10"/>
  </w:num>
  <w:num w:numId="4" w16cid:durableId="19582943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0184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054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518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8073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6516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41707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342625">
    <w:abstractNumId w:val="19"/>
  </w:num>
  <w:num w:numId="12" w16cid:durableId="1307585771">
    <w:abstractNumId w:val="20"/>
  </w:num>
  <w:num w:numId="13" w16cid:durableId="2142266336">
    <w:abstractNumId w:val="18"/>
  </w:num>
  <w:num w:numId="14" w16cid:durableId="2031369735">
    <w:abstractNumId w:val="13"/>
  </w:num>
  <w:num w:numId="15" w16cid:durableId="2043049398">
    <w:abstractNumId w:val="22"/>
  </w:num>
  <w:num w:numId="16" w16cid:durableId="1372346575">
    <w:abstractNumId w:val="12"/>
  </w:num>
  <w:num w:numId="17" w16cid:durableId="1968848818">
    <w:abstractNumId w:val="3"/>
  </w:num>
  <w:num w:numId="18" w16cid:durableId="929698023">
    <w:abstractNumId w:val="6"/>
  </w:num>
  <w:num w:numId="19" w16cid:durableId="1563053231">
    <w:abstractNumId w:val="16"/>
  </w:num>
  <w:num w:numId="20" w16cid:durableId="1724209204">
    <w:abstractNumId w:val="1"/>
  </w:num>
  <w:num w:numId="21" w16cid:durableId="1705598787">
    <w:abstractNumId w:val="5"/>
  </w:num>
  <w:num w:numId="22" w16cid:durableId="714619551">
    <w:abstractNumId w:val="17"/>
  </w:num>
  <w:num w:numId="23" w16cid:durableId="17902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CA"/>
    <w:rsid w:val="00015487"/>
    <w:rsid w:val="000A16CE"/>
    <w:rsid w:val="000E25E2"/>
    <w:rsid w:val="001030C6"/>
    <w:rsid w:val="00146AF1"/>
    <w:rsid w:val="00151EEA"/>
    <w:rsid w:val="002164A0"/>
    <w:rsid w:val="002368F3"/>
    <w:rsid w:val="002D24CD"/>
    <w:rsid w:val="003106B9"/>
    <w:rsid w:val="003C2DEC"/>
    <w:rsid w:val="004166EF"/>
    <w:rsid w:val="004578CA"/>
    <w:rsid w:val="00501A90"/>
    <w:rsid w:val="00545CDE"/>
    <w:rsid w:val="005804BB"/>
    <w:rsid w:val="006731DF"/>
    <w:rsid w:val="007057AC"/>
    <w:rsid w:val="007145B6"/>
    <w:rsid w:val="007519A5"/>
    <w:rsid w:val="00796FF2"/>
    <w:rsid w:val="007A19DA"/>
    <w:rsid w:val="00821D7B"/>
    <w:rsid w:val="008C1F88"/>
    <w:rsid w:val="008E5B22"/>
    <w:rsid w:val="009021B6"/>
    <w:rsid w:val="00951C77"/>
    <w:rsid w:val="00962D9F"/>
    <w:rsid w:val="00986CA3"/>
    <w:rsid w:val="00987BED"/>
    <w:rsid w:val="009D14CB"/>
    <w:rsid w:val="00A0791C"/>
    <w:rsid w:val="00AC4F23"/>
    <w:rsid w:val="00AE00DA"/>
    <w:rsid w:val="00B20108"/>
    <w:rsid w:val="00B42B33"/>
    <w:rsid w:val="00BB2CFA"/>
    <w:rsid w:val="00BC214C"/>
    <w:rsid w:val="00BE2DBD"/>
    <w:rsid w:val="00C256CF"/>
    <w:rsid w:val="00C44A57"/>
    <w:rsid w:val="00C91D66"/>
    <w:rsid w:val="00CF571D"/>
    <w:rsid w:val="00D91E2A"/>
    <w:rsid w:val="00DA26BB"/>
    <w:rsid w:val="00DF3FD2"/>
    <w:rsid w:val="00E05E67"/>
    <w:rsid w:val="00E31BF1"/>
    <w:rsid w:val="00F10591"/>
    <w:rsid w:val="00F17D36"/>
    <w:rsid w:val="00FC189C"/>
    <w:rsid w:val="00FF2F19"/>
    <w:rsid w:val="4A936B27"/>
    <w:rsid w:val="6B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091111"/>
  <w15:docId w15:val="{9FDF6BE2-DD04-4EC5-838C-B298D8E2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68F3"/>
    <w:pPr>
      <w:keepNext/>
      <w:suppressAutoHyphens/>
      <w:autoSpaceDN w:val="0"/>
      <w:spacing w:before="240" w:after="60" w:line="240" w:lineRule="auto"/>
      <w:jc w:val="center"/>
      <w:outlineLvl w:val="0"/>
    </w:pPr>
    <w:rPr>
      <w:rFonts w:ascii="Elementary SF" w:eastAsia="Times New Roman" w:hAnsi="Elementary SF" w:cs="Arial"/>
      <w:b/>
      <w:bCs/>
      <w:kern w:val="3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-text">
    <w:name w:val="reference-text"/>
    <w:basedOn w:val="DefaultParagraphFont"/>
    <w:rsid w:val="00F17D36"/>
  </w:style>
  <w:style w:type="character" w:styleId="Hyperlink">
    <w:name w:val="Hyperlink"/>
    <w:basedOn w:val="DefaultParagraphFont"/>
    <w:uiPriority w:val="99"/>
    <w:unhideWhenUsed/>
    <w:rsid w:val="00F17D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D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68F3"/>
    <w:rPr>
      <w:rFonts w:ascii="Elementary SF" w:eastAsia="Times New Roman" w:hAnsi="Elementary SF" w:cs="Arial"/>
      <w:b/>
      <w:bCs/>
      <w:kern w:val="3"/>
      <w:sz w:val="32"/>
      <w:szCs w:val="32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2368F3"/>
    <w:pPr>
      <w:suppressAutoHyphens/>
      <w:autoSpaceDN w:val="0"/>
      <w:spacing w:after="0" w:line="240" w:lineRule="auto"/>
      <w:ind w:left="720"/>
    </w:pPr>
    <w:rPr>
      <w:rFonts w:ascii="Century Schoolbook" w:eastAsia="Times New Roman" w:hAnsi="Century Schoolbook" w:cs="Times New Roman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68F3"/>
    <w:rPr>
      <w:rFonts w:ascii="Century Schoolbook" w:eastAsia="Times New Roman" w:hAnsi="Century Schoolbook" w:cs="Times New Roman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68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68F3"/>
  </w:style>
  <w:style w:type="character" w:styleId="Emphasis">
    <w:name w:val="Emphasis"/>
    <w:basedOn w:val="DefaultParagraphFont"/>
    <w:uiPriority w:val="20"/>
    <w:qFormat/>
    <w:rsid w:val="00E05E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AC"/>
  </w:style>
  <w:style w:type="paragraph" w:styleId="Footer">
    <w:name w:val="footer"/>
    <w:basedOn w:val="Normal"/>
    <w:link w:val="FooterChar"/>
    <w:uiPriority w:val="99"/>
    <w:unhideWhenUsed/>
    <w:rsid w:val="00705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AC"/>
  </w:style>
  <w:style w:type="paragraph" w:styleId="IntenseQuote">
    <w:name w:val="Intense Quote"/>
    <w:basedOn w:val="Normal"/>
    <w:next w:val="Normal"/>
    <w:link w:val="IntenseQuoteChar"/>
    <w:uiPriority w:val="30"/>
    <w:qFormat/>
    <w:rsid w:val="00BB2C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CFA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F3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F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2DBD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79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9">
    <w:name w:val="color_19"/>
    <w:basedOn w:val="DefaultParagraphFont"/>
    <w:rsid w:val="00796FF2"/>
  </w:style>
  <w:style w:type="character" w:customStyle="1" w:styleId="color20">
    <w:name w:val="color_20"/>
    <w:basedOn w:val="DefaultParagraphFont"/>
    <w:rsid w:val="00796FF2"/>
  </w:style>
  <w:style w:type="table" w:styleId="TableGrid">
    <w:name w:val="Table Grid"/>
    <w:basedOn w:val="TableNormal"/>
    <w:uiPriority w:val="39"/>
    <w:rsid w:val="002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079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01A9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1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11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944">
          <w:marLeft w:val="39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automatic-disqualification-rules-for-charity-trustees-and-charity-senior-posi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deirydd@enll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BB537802E0E4B9738E4C13C57C18D" ma:contentTypeVersion="13" ma:contentTypeDescription="Create a new document." ma:contentTypeScope="" ma:versionID="7f0d5232f4dd1b1f41434f6afdf0bde9">
  <xsd:schema xmlns:xsd="http://www.w3.org/2001/XMLSchema" xmlns:xs="http://www.w3.org/2001/XMLSchema" xmlns:p="http://schemas.microsoft.com/office/2006/metadata/properties" xmlns:ns2="7775d619-e22b-492c-8041-fee98c75a935" xmlns:ns3="64cae7f2-f479-4752-9081-da139f23632a" targetNamespace="http://schemas.microsoft.com/office/2006/metadata/properties" ma:root="true" ma:fieldsID="b99effe0394907a7979c15b788760667" ns2:_="" ns3:_="">
    <xsd:import namespace="7775d619-e22b-492c-8041-fee98c75a935"/>
    <xsd:import namespace="64cae7f2-f479-4752-9081-da139f236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5d619-e22b-492c-8041-fee98c75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809421-16e4-4d54-9a97-11c0380aa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e7f2-f479-4752-9081-da139f2363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a9d05-c7d9-4124-ace9-21efd43362d8}" ma:internalName="TaxCatchAll" ma:showField="CatchAllData" ma:web="64cae7f2-f479-4752-9081-da139f236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ae7f2-f479-4752-9081-da139f23632a" xsi:nil="true"/>
    <lcf76f155ced4ddcb4097134ff3c332f xmlns="7775d619-e22b-492c-8041-fee98c75a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58D03-F23B-4BE3-B80E-87D82B85D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5D5-00D2-4592-82B1-33428D38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5d619-e22b-492c-8041-fee98c75a935"/>
    <ds:schemaRef ds:uri="64cae7f2-f479-4752-9081-da139f23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500D4-0EEE-4AC6-A033-7D7714B32B10}">
  <ds:schemaRefs>
    <ds:schemaRef ds:uri="http://schemas.microsoft.com/office/2006/metadata/properties"/>
    <ds:schemaRef ds:uri="http://schemas.microsoft.com/office/infopath/2007/PartnerControls"/>
    <ds:schemaRef ds:uri="64cae7f2-f479-4752-9081-da139f23632a"/>
    <ds:schemaRef ds:uri="7775d619-e22b-492c-8041-fee98c75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Farmer</dc:creator>
  <cp:keywords/>
  <dc:description/>
  <cp:lastModifiedBy>Caroline Lloyd</cp:lastModifiedBy>
  <cp:revision>14</cp:revision>
  <cp:lastPrinted>2014-08-29T10:11:00Z</cp:lastPrinted>
  <dcterms:created xsi:type="dcterms:W3CDTF">2021-09-29T13:47:00Z</dcterms:created>
  <dcterms:modified xsi:type="dcterms:W3CDTF">2025-03-20T11:01:00Z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0x0101004F0BB537802E0E4B9738E4C13C57C18D</vt:lpwstr>
  </property>
</Properties>
</file>